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C4" w:rsidRDefault="00FF66C4" w:rsidP="007A1909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Палочкинского  сельского поселения</w:t>
      </w:r>
    </w:p>
    <w:p w:rsidR="00FF66C4" w:rsidRDefault="00FF66C4" w:rsidP="007A1909">
      <w:pPr>
        <w:pStyle w:val="1"/>
        <w:jc w:val="center"/>
        <w:rPr>
          <w:rFonts w:ascii="Arial" w:hAnsi="Arial"/>
        </w:rPr>
      </w:pPr>
    </w:p>
    <w:p w:rsidR="00FF66C4" w:rsidRDefault="00FF66C4" w:rsidP="007A1909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FF66C4" w:rsidRPr="00B525E1" w:rsidRDefault="00FF66C4" w:rsidP="00B525E1">
      <w:pPr>
        <w:pStyle w:val="1"/>
        <w:rPr>
          <w:rFonts w:ascii="Arial" w:hAnsi="Arial"/>
          <w:b/>
          <w:sz w:val="32"/>
          <w:lang w:val="en-US"/>
        </w:rPr>
      </w:pPr>
    </w:p>
    <w:p w:rsidR="00FF66C4" w:rsidRDefault="00FF66C4" w:rsidP="007A1909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9900" w:type="dxa"/>
        <w:tblLayout w:type="fixed"/>
        <w:tblLook w:val="00A0"/>
      </w:tblPr>
      <w:tblGrid>
        <w:gridCol w:w="3508"/>
        <w:gridCol w:w="3092"/>
        <w:gridCol w:w="3300"/>
      </w:tblGrid>
      <w:tr w:rsidR="00FF66C4" w:rsidTr="007A1909">
        <w:tc>
          <w:tcPr>
            <w:tcW w:w="3510" w:type="dxa"/>
          </w:tcPr>
          <w:p w:rsidR="00FF66C4" w:rsidRDefault="00FF66C4" w:rsidP="005443A3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«02» июня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/>
                  <w:b/>
                  <w:sz w:val="28"/>
                </w:rPr>
                <w:t>2014 г</w:t>
              </w:r>
            </w:smartTag>
            <w:r>
              <w:rPr>
                <w:rFonts w:ascii="Arial" w:hAnsi="Arial"/>
                <w:b/>
                <w:sz w:val="28"/>
              </w:rPr>
              <w:t>.</w:t>
            </w:r>
          </w:p>
        </w:tc>
        <w:tc>
          <w:tcPr>
            <w:tcW w:w="3094" w:type="dxa"/>
          </w:tcPr>
          <w:p w:rsidR="00FF66C4" w:rsidRDefault="00FF66C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с. Палочка</w:t>
            </w:r>
          </w:p>
          <w:p w:rsidR="00FF66C4" w:rsidRDefault="00FF66C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F66C4" w:rsidRDefault="00FF66C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FF66C4" w:rsidRDefault="00FF66C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FF66C4" w:rsidRDefault="00FF66C4" w:rsidP="005443A3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29</w:t>
            </w:r>
            <w:bookmarkStart w:id="0" w:name="_GoBack"/>
            <w:bookmarkEnd w:id="0"/>
          </w:p>
        </w:tc>
      </w:tr>
    </w:tbl>
    <w:p w:rsidR="00FF66C4" w:rsidRDefault="00FF66C4" w:rsidP="001A73C2">
      <w:pPr>
        <w:pStyle w:val="1"/>
        <w:framePr w:w="4682" w:h="2003" w:hSpace="180" w:wrap="around" w:vAnchor="text" w:hAnchor="page" w:x="1522" w:y="45"/>
        <w:spacing w:after="60"/>
        <w:rPr>
          <w:rFonts w:ascii="Arial" w:hAnsi="Arial" w:cs="Arial"/>
          <w:sz w:val="24"/>
          <w:szCs w:val="24"/>
        </w:rPr>
      </w:pPr>
    </w:p>
    <w:p w:rsidR="00FF66C4" w:rsidRDefault="00FF66C4" w:rsidP="001A73C2">
      <w:pPr>
        <w:pStyle w:val="1"/>
        <w:framePr w:w="4682" w:h="2003" w:hSpace="180" w:wrap="around" w:vAnchor="text" w:hAnchor="page" w:x="1522" w:y="45"/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Правил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</w:t>
      </w:r>
    </w:p>
    <w:p w:rsidR="00FF66C4" w:rsidRDefault="00FF66C4" w:rsidP="001A73C2">
      <w:pPr>
        <w:pStyle w:val="1"/>
        <w:framePr w:w="4682" w:h="2003" w:hSpace="180" w:wrap="around" w:vAnchor="text" w:hAnchor="page" w:x="1522" w:y="45"/>
        <w:spacing w:after="60"/>
        <w:rPr>
          <w:rFonts w:ascii="Arial" w:hAnsi="Arial" w:cs="Arial"/>
          <w:b/>
          <w:sz w:val="24"/>
          <w:szCs w:val="24"/>
        </w:rPr>
      </w:pPr>
    </w:p>
    <w:p w:rsidR="00FF66C4" w:rsidRDefault="00FF66C4" w:rsidP="007A1909">
      <w:pPr>
        <w:pStyle w:val="1"/>
        <w:spacing w:after="120"/>
        <w:rPr>
          <w:rFonts w:ascii="Arial" w:hAnsi="Arial"/>
          <w:b/>
          <w:spacing w:val="34"/>
          <w:sz w:val="36"/>
          <w:szCs w:val="36"/>
        </w:rPr>
      </w:pPr>
    </w:p>
    <w:tbl>
      <w:tblPr>
        <w:tblW w:w="9900" w:type="dxa"/>
        <w:tblLayout w:type="fixed"/>
        <w:tblLook w:val="00A0"/>
      </w:tblPr>
      <w:tblGrid>
        <w:gridCol w:w="3508"/>
        <w:gridCol w:w="3092"/>
        <w:gridCol w:w="3300"/>
      </w:tblGrid>
      <w:tr w:rsidR="00FF66C4" w:rsidTr="007A1909">
        <w:trPr>
          <w:trHeight w:val="80"/>
        </w:trPr>
        <w:tc>
          <w:tcPr>
            <w:tcW w:w="3510" w:type="dxa"/>
          </w:tcPr>
          <w:p w:rsidR="00FF66C4" w:rsidRDefault="00FF66C4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FF66C4" w:rsidRDefault="00FF66C4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FF66C4" w:rsidRDefault="00FF66C4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FF66C4" w:rsidRDefault="00FF66C4">
            <w:pPr>
              <w:pStyle w:val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66C4" w:rsidRDefault="00FF66C4" w:rsidP="007A1909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</w:p>
    <w:p w:rsidR="00FF66C4" w:rsidRDefault="00FF66C4" w:rsidP="007A190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100Федерального закона от 05.04.2013года №44-ФЗ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«Палочкинское сельское поселение»,</w:t>
      </w:r>
    </w:p>
    <w:p w:rsidR="00FF66C4" w:rsidRDefault="00FF66C4" w:rsidP="007A1909">
      <w:pPr>
        <w:pStyle w:val="1"/>
        <w:rPr>
          <w:rFonts w:ascii="Arial" w:hAnsi="Arial" w:cs="Arial"/>
          <w:b/>
          <w:sz w:val="24"/>
          <w:szCs w:val="24"/>
        </w:rPr>
      </w:pPr>
    </w:p>
    <w:p w:rsidR="00FF66C4" w:rsidRDefault="00FF66C4" w:rsidP="007A1909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FF66C4" w:rsidRDefault="00FF66C4" w:rsidP="007A1909">
      <w:pPr>
        <w:pStyle w:val="1"/>
        <w:rPr>
          <w:rFonts w:ascii="Arial" w:hAnsi="Arial"/>
          <w:b/>
          <w:sz w:val="28"/>
        </w:rPr>
      </w:pPr>
    </w:p>
    <w:p w:rsidR="00FF66C4" w:rsidRDefault="00FF66C4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Правила осуществления ведомственного контроля в сфере закупок для обеспечения муниципальных нужд в муниципальном образовании «Палочкинское сельское поселение» согласно приложению к настоящему постановлению.</w:t>
      </w:r>
    </w:p>
    <w:p w:rsidR="00FF66C4" w:rsidRPr="008A51D0" w:rsidRDefault="00FF66C4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обнародования посредством размещения на стенде в помещении администрации Палочкинского сельского поселения, в читальных залах библиотек, и распространяется на правоотношения, возникшие с 1 января 20014 года за исключением подпунктов «б», «в», «д», «е», пункта 3, пункта 7 Правил, утвержденных настоящим постановлением.</w:t>
      </w:r>
    </w:p>
    <w:p w:rsidR="00FF66C4" w:rsidRPr="007A1909" w:rsidRDefault="00FF66C4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Подпункт «в» пункта 3 Правил вступает в силу с 1 июля 2014 года, подпункты «б», «д», «е», пункта 3 Правил вступают в силу с 1 января 2016 гада, пункт 7 Правил вступает в силу с 1 января 2017 года.</w:t>
      </w:r>
    </w:p>
    <w:p w:rsidR="00FF66C4" w:rsidRDefault="00FF66C4" w:rsidP="007A190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F66C4" w:rsidRDefault="00FF66C4" w:rsidP="007A1909">
      <w:pPr>
        <w:pStyle w:val="1"/>
        <w:jc w:val="both"/>
        <w:rPr>
          <w:rFonts w:ascii="Arial" w:hAnsi="Arial"/>
          <w:sz w:val="24"/>
          <w:szCs w:val="24"/>
        </w:rPr>
      </w:pPr>
    </w:p>
    <w:p w:rsidR="00FF66C4" w:rsidRDefault="00FF66C4" w:rsidP="007A1909">
      <w:pPr>
        <w:pStyle w:val="1"/>
        <w:jc w:val="both"/>
        <w:rPr>
          <w:rFonts w:ascii="Arial" w:hAnsi="Arial"/>
          <w:sz w:val="24"/>
          <w:szCs w:val="24"/>
        </w:rPr>
      </w:pPr>
    </w:p>
    <w:p w:rsidR="00FF66C4" w:rsidRDefault="00FF66C4" w:rsidP="007A1909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Палочкинского </w:t>
      </w:r>
    </w:p>
    <w:p w:rsidR="00FF66C4" w:rsidRDefault="00FF66C4" w:rsidP="007A1909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      В.М.Кузенков </w:t>
      </w:r>
    </w:p>
    <w:p w:rsidR="00FF66C4" w:rsidRDefault="00FF66C4" w:rsidP="007A1909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FF66C4" w:rsidRDefault="00FF66C4" w:rsidP="007A1909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FF66C4" w:rsidRDefault="00FF66C4" w:rsidP="007A1909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Дело-1, прокуратура-1, Админ – 1, бух. – 1, библиотека-2</w:t>
      </w:r>
    </w:p>
    <w:p w:rsidR="00FF66C4" w:rsidRPr="005717BB" w:rsidRDefault="00FF66C4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>Приложение</w:t>
      </w:r>
    </w:p>
    <w:p w:rsidR="00FF66C4" w:rsidRPr="005717BB" w:rsidRDefault="00FF66C4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 xml:space="preserve">к Постановлению Администрации </w:t>
      </w:r>
    </w:p>
    <w:p w:rsidR="00FF66C4" w:rsidRPr="005717BB" w:rsidRDefault="00FF66C4" w:rsidP="008A51D0">
      <w:pPr>
        <w:jc w:val="right"/>
        <w:rPr>
          <w:sz w:val="28"/>
          <w:szCs w:val="28"/>
        </w:rPr>
      </w:pPr>
      <w:r w:rsidRPr="005717BB">
        <w:rPr>
          <w:sz w:val="28"/>
          <w:szCs w:val="28"/>
        </w:rPr>
        <w:t>Палочкинского сельского поселения</w:t>
      </w:r>
    </w:p>
    <w:p w:rsidR="00FF66C4" w:rsidRPr="005717BB" w:rsidRDefault="00FF66C4" w:rsidP="008A51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1A73C2">
        <w:rPr>
          <w:sz w:val="28"/>
          <w:szCs w:val="28"/>
        </w:rPr>
        <w:t>02</w:t>
      </w:r>
      <w:r>
        <w:rPr>
          <w:sz w:val="28"/>
          <w:szCs w:val="28"/>
        </w:rPr>
        <w:t>» июня 2014г. № 29</w:t>
      </w:r>
    </w:p>
    <w:p w:rsidR="00FF66C4" w:rsidRPr="005717BB" w:rsidRDefault="00FF66C4" w:rsidP="008A51D0">
      <w:pPr>
        <w:jc w:val="right"/>
        <w:rPr>
          <w:sz w:val="28"/>
          <w:szCs w:val="28"/>
        </w:rPr>
      </w:pPr>
    </w:p>
    <w:p w:rsidR="00FF66C4" w:rsidRPr="005717BB" w:rsidRDefault="00FF66C4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>Правила</w:t>
      </w:r>
    </w:p>
    <w:p w:rsidR="00FF66C4" w:rsidRPr="005717BB" w:rsidRDefault="00FF66C4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 xml:space="preserve">Осуществления ведомственного контроля в сфере закупок для муниципальных нужд </w:t>
      </w:r>
    </w:p>
    <w:p w:rsidR="00FF66C4" w:rsidRPr="005717BB" w:rsidRDefault="00FF66C4" w:rsidP="008616BD">
      <w:pPr>
        <w:jc w:val="center"/>
        <w:rPr>
          <w:b/>
          <w:sz w:val="28"/>
          <w:szCs w:val="28"/>
        </w:rPr>
      </w:pPr>
      <w:r w:rsidRPr="005717BB">
        <w:rPr>
          <w:b/>
          <w:sz w:val="28"/>
          <w:szCs w:val="28"/>
        </w:rPr>
        <w:t>в муниципальном образовании «Палочкинское сельское поселение»</w:t>
      </w:r>
    </w:p>
    <w:p w:rsidR="00FF66C4" w:rsidRPr="005717BB" w:rsidRDefault="00FF66C4" w:rsidP="008616BD">
      <w:pPr>
        <w:rPr>
          <w:b/>
          <w:sz w:val="28"/>
          <w:szCs w:val="28"/>
        </w:rPr>
      </w:pPr>
    </w:p>
    <w:p w:rsidR="00FF66C4" w:rsidRPr="005717BB" w:rsidRDefault="00FF66C4" w:rsidP="00CF51D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717BB">
        <w:rPr>
          <w:sz w:val="28"/>
          <w:szCs w:val="28"/>
        </w:rPr>
        <w:t>Настоящие Правила устанавливают порядок осуществления Администрацией Палочкинского сельского поселения ведомственного контроля в сфере закупок товаров, работ, услуг для обеспечения федеральных нужд (далее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заказчик).</w:t>
      </w:r>
    </w:p>
    <w:p w:rsidR="00FF66C4" w:rsidRDefault="00FF66C4" w:rsidP="00CF51D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5717BB">
        <w:rPr>
          <w:sz w:val="28"/>
          <w:szCs w:val="28"/>
        </w:rPr>
        <w:t>Предметом ведомственного контроля является соблюдение подведомственными Администрации Палочкинского сельского</w:t>
      </w:r>
      <w:r>
        <w:rPr>
          <w:sz w:val="28"/>
          <w:szCs w:val="28"/>
        </w:rPr>
        <w:t xml:space="preserve"> поселения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FF66C4" w:rsidRDefault="00FF66C4" w:rsidP="00CF51D5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ведомственного контроля уполномоченные должностные лица Администрации Палочкинского сельского поселения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требований к обоснованию закупок и обоснованности закупок;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требований о нормировании в сфере закупок;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планах-графиках, - информации, содержащейся в планах закупок;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протоколах определения поставщиков (подрядчиков, исполнителей), - информации, содержащейся в документации о закупках;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реестре контрактов, заключенных заказчиками, - условиям контрактов;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предоставления учреждениями и предприятиями уголовно исполнительной системы, организациям инвалидов преимущества  в отношении предлагаемой ими цены контракта; 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соблюдение требований по определению поставщика (подрядчика, исполнителя);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обоснованности в документально оформленном отчете 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м) соответствия поставленного товара, выполненной работы (ее результата) или оказанной услуги условиям контракта;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о) соответствия использования поставленного товара, выполненой работы (ее результата) или оказанной услуги целям осуществления закупки.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Ведомственный контроль осуществляется в соответствии с регламентом, утвержденным Администрацией Палочкинского сельского поселения.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Распоряжением руководителя Администрации Палочкинского сельского поселения определяется состав работников, уполномоченных на осуществление ведомственного контроля.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Ведомственный контроль осуществляется путем проведения выездных или документарных мероприятий ведомственного контроля.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Должностные лица Администрации Палочкинского сельского поселения,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Выездные или документарные мероприятия ведомственного контроля проводятся по поручению, приказу (распоряжению) руководителя Администрации Палочкинского сельского поселения или иного лица, уполномоченного руководителем Администрации Палочкинского сельского поселения.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Должностные лица Администрации Палочкинского сельского поселения, уполномоченные на осуществление мероприятий ведомственного контроля, уведомляют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Уведомление должно содержать следующую информацию: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заказчика, которому адресовано уведомление;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вид мероприятия ведомственного контроля (выездное или документарное);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дата начала и дата окончания проведения мероприятия ведомственного контроля;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перечень должностных лиц, уполномоченных на осуществление мероприятия ведомственного контроля;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При проведении мероприятия ведомственного контроля должностные лица Администрации Палочкинского сельского поселения, уполномоченные на осуществление ведомственного контроля, имеют право: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По результатам проведения мероприятия ведомственного контроля составляется акт проверки, который подписывается уполномоченным должностным лицом Администрации Палочкинского сельского поселения, ответственным за проведение мероприятия ведомственного контроля, и представляется руководителю Администрации Палочкинского сельского поселения или иному уполномоченному руководителем Администрации Палочкинского сельского поселения лицу.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выявлении нарушений по результатам мероприятия ведомственного контроля должностными лицами Администрации Палочкинского сельского поселения,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уполномоченный на осуществление контроля в сфере закупок товаров (работ, услуг) для обеспечения государственных и муниципальных нужд исполнительный орган государственной власти Томской области, а в случае выявления действий (бездействия), содержащих признаки состава уголовного преступления, - в правохранительные органы.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в Администрации Палочкинского сельского поселения не менее 3 лет.</w:t>
      </w: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p w:rsidR="00FF66C4" w:rsidRDefault="00FF66C4" w:rsidP="005717BB">
      <w:pPr>
        <w:pStyle w:val="ListParagraph"/>
        <w:jc w:val="both"/>
        <w:rPr>
          <w:sz w:val="28"/>
          <w:szCs w:val="28"/>
        </w:rPr>
      </w:pPr>
    </w:p>
    <w:sectPr w:rsidR="00FF66C4" w:rsidSect="005D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173"/>
    <w:multiLevelType w:val="hybridMultilevel"/>
    <w:tmpl w:val="4088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00CE1"/>
    <w:multiLevelType w:val="hybridMultilevel"/>
    <w:tmpl w:val="A4EEAD5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AAA70A8"/>
    <w:multiLevelType w:val="hybridMultilevel"/>
    <w:tmpl w:val="FDBCB756"/>
    <w:lvl w:ilvl="0" w:tplc="0D92E5F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994929"/>
    <w:multiLevelType w:val="hybridMultilevel"/>
    <w:tmpl w:val="C5D6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7B"/>
    <w:rsid w:val="000F6AFB"/>
    <w:rsid w:val="00115F4C"/>
    <w:rsid w:val="001A73C2"/>
    <w:rsid w:val="001B20B3"/>
    <w:rsid w:val="002A72B6"/>
    <w:rsid w:val="00334975"/>
    <w:rsid w:val="005443A3"/>
    <w:rsid w:val="005717BB"/>
    <w:rsid w:val="005777F9"/>
    <w:rsid w:val="005D72CE"/>
    <w:rsid w:val="005F0DB3"/>
    <w:rsid w:val="0065533F"/>
    <w:rsid w:val="00684892"/>
    <w:rsid w:val="006848D1"/>
    <w:rsid w:val="00797C7B"/>
    <w:rsid w:val="007A1909"/>
    <w:rsid w:val="007F42F7"/>
    <w:rsid w:val="00814011"/>
    <w:rsid w:val="008616BD"/>
    <w:rsid w:val="008A51D0"/>
    <w:rsid w:val="008E0C57"/>
    <w:rsid w:val="008E365C"/>
    <w:rsid w:val="00931BAB"/>
    <w:rsid w:val="00980757"/>
    <w:rsid w:val="00997556"/>
    <w:rsid w:val="009E541F"/>
    <w:rsid w:val="009F0642"/>
    <w:rsid w:val="00AB0DF0"/>
    <w:rsid w:val="00B525E1"/>
    <w:rsid w:val="00CF3884"/>
    <w:rsid w:val="00CF51D5"/>
    <w:rsid w:val="00E40FD9"/>
    <w:rsid w:val="00E55F68"/>
    <w:rsid w:val="00F2192D"/>
    <w:rsid w:val="00F57797"/>
    <w:rsid w:val="00F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0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A190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6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5</Pages>
  <Words>1617</Words>
  <Characters>9217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2014-06-04T07:58:00Z</cp:lastPrinted>
  <dcterms:created xsi:type="dcterms:W3CDTF">2014-04-10T08:32:00Z</dcterms:created>
  <dcterms:modified xsi:type="dcterms:W3CDTF">2014-07-04T07:27:00Z</dcterms:modified>
</cp:coreProperties>
</file>